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2" w:sz="8" w:val="single"/>
          <w:left w:color="000000" w:space="2" w:sz="8" w:val="single"/>
          <w:bottom w:color="000000" w:space="2" w:sz="8" w:val="single"/>
          <w:right w:color="000000" w:space="2" w:sz="8" w:val="single"/>
        </w:pBdr>
        <w:spacing w:line="293.00000000000006" w:lineRule="auto"/>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Annex 3: Categorieën van persoonsgegevens - bewaartermijn - doeleinde</w:t>
      </w:r>
    </w:p>
    <w:p w:rsidR="00000000" w:rsidDel="00000000" w:rsidP="00000000" w:rsidRDefault="00000000" w:rsidRPr="00000000" w14:paraId="00000002">
      <w:pPr>
        <w:spacing w:after="60" w:before="240" w:line="240" w:lineRule="auto"/>
        <w:ind w:left="0" w:firstLine="0"/>
        <w:rPr>
          <w:rFonts w:ascii="Century Gothic" w:cs="Century Gothic" w:eastAsia="Century Gothic" w:hAnsi="Century Gothic"/>
          <w:i w:val="1"/>
          <w:iCs w:val="1"/>
          <w:sz w:val="20"/>
          <w:szCs w:val="20"/>
        </w:rPr>
      </w:pPr>
      <w:r w:rsidDel="00000000" w:rsidR="00000000" w:rsidRPr="00000000">
        <w:rPr>
          <w:rFonts w:ascii="Century Gothic" w:cs="Century Gothic" w:eastAsia="Century Gothic" w:hAnsi="Century Gothic"/>
          <w:sz w:val="20"/>
          <w:szCs w:val="20"/>
          <w:rtl w:val="0"/>
        </w:rPr>
        <w:t xml:space="preserve">Cf. hetgeen bepaald in annex 1 bij de gebruiksvoorwaarden dienstverlening rond collectiebeheer via de Erfgoeddatabank wordt deze annex toegevoegd, als aanvulling op de algemene categorieën en doeleinden vermeld in de gebruiksvoorwaarden (incl. bijlages en annexen). Zodra dit document door beide partijen is ondertekend, maakt het een integraal onderdeel uit van de verwerkersovereenkomst tussen de </w:t>
      </w:r>
      <w:r w:rsidDel="00000000" w:rsidR="00000000" w:rsidRPr="00000000">
        <w:rPr>
          <w:rFonts w:ascii="Century Gothic" w:cs="Century Gothic" w:eastAsia="Century Gothic" w:hAnsi="Century Gothic"/>
          <w:sz w:val="20"/>
          <w:szCs w:val="20"/>
          <w:rtl w:val="0"/>
        </w:rPr>
        <w:t xml:space="preserve">Verwerkingsverantwoordelijke</w:t>
      </w:r>
      <w:r w:rsidDel="00000000" w:rsidR="00000000" w:rsidRPr="00000000">
        <w:rPr>
          <w:rFonts w:ascii="Century Gothic" w:cs="Century Gothic" w:eastAsia="Century Gothic" w:hAnsi="Century Gothic"/>
          <w:sz w:val="20"/>
          <w:szCs w:val="20"/>
          <w:rtl w:val="0"/>
        </w:rPr>
        <w:t xml:space="preserve"> en meemoo en blijft dit document geldig bij toekomstige herzieningen van de gebruiksvoorwaarden.</w:t>
        <w:br w:type="textWrapping"/>
      </w:r>
      <w:r w:rsidDel="00000000" w:rsidR="00000000" w:rsidRPr="00000000">
        <w:rPr>
          <w:rFonts w:ascii="Century Gothic" w:cs="Century Gothic" w:eastAsia="Century Gothic" w:hAnsi="Century Gothic"/>
          <w:i w:val="1"/>
          <w:iCs w:val="1"/>
          <w:sz w:val="20"/>
          <w:szCs w:val="20"/>
          <w:rtl w:val="0"/>
        </w:rPr>
        <w:t xml:space="preserve">  </w:t>
      </w:r>
    </w:p>
    <w:p w:rsidR="00000000" w:rsidDel="00000000" w:rsidP="00000000" w:rsidRDefault="00000000" w:rsidRPr="00000000" w14:paraId="00000003">
      <w:pPr>
        <w:spacing w:line="293.00000000000006" w:lineRule="auto"/>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Categorieën van persoonsgegevens</w:t>
      </w:r>
    </w:p>
    <w:p w:rsidR="00000000" w:rsidDel="00000000" w:rsidP="00000000" w:rsidRDefault="00000000" w:rsidRPr="00000000" w14:paraId="00000004">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u w:val="single"/>
          <w:rtl w:val="0"/>
        </w:rPr>
        <w:t xml:space="preserve">Klasse </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sz w:val="20"/>
          <w:szCs w:val="20"/>
          <w:u w:val="single"/>
          <w:rtl w:val="0"/>
        </w:rPr>
        <w:t xml:space="preserve">Generieke informatie benaming van het type persoonsinformatie</w:t>
      </w: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05">
      <w:pPr>
        <w:spacing w:line="293.00000000000006" w:lineRule="auto"/>
        <w:ind w:left="709"/>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1 00  </w:t>
        <w:tab/>
        <w:t xml:space="preserve">Er werden geen standaard datatypes gerelateerd aan persoonsgegevens, geïdentificeerd in de Informatieklasse 1 (Vertrouwelijkheidslabel: ‘Publiek’). </w:t>
      </w:r>
    </w:p>
    <w:p w:rsidR="00000000" w:rsidDel="00000000" w:rsidP="00000000" w:rsidRDefault="00000000" w:rsidRPr="00000000" w14:paraId="00000006">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2 00  </w:t>
        <w:tab/>
        <w:t xml:space="preserve">Professionele contact gegevens  </w:t>
      </w:r>
    </w:p>
    <w:p w:rsidR="00000000" w:rsidDel="00000000" w:rsidP="00000000" w:rsidRDefault="00000000" w:rsidRPr="00000000" w14:paraId="00000007">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3 00  </w:t>
        <w:tab/>
        <w:t xml:space="preserve">Persoonlijke contactgegevens  </w:t>
      </w:r>
    </w:p>
    <w:p w:rsidR="00000000" w:rsidDel="00000000" w:rsidP="00000000" w:rsidRDefault="00000000" w:rsidRPr="00000000" w14:paraId="00000008">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3 01  </w:t>
        <w:tab/>
        <w:t xml:space="preserve">Identificatie gegevens  </w:t>
      </w:r>
    </w:p>
    <w:p w:rsidR="00000000" w:rsidDel="00000000" w:rsidP="00000000" w:rsidRDefault="00000000" w:rsidRPr="00000000" w14:paraId="00000009">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3 02  </w:t>
        <w:tab/>
        <w:t xml:space="preserve">Persoonlijke kenmerken  </w:t>
      </w:r>
    </w:p>
    <w:p w:rsidR="00000000" w:rsidDel="00000000" w:rsidP="00000000" w:rsidRDefault="00000000" w:rsidRPr="00000000" w14:paraId="0000000A">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3 03  </w:t>
        <w:tab/>
        <w:t xml:space="preserve">Consumptiegewoonten.  </w:t>
      </w:r>
    </w:p>
    <w:p w:rsidR="00000000" w:rsidDel="00000000" w:rsidP="00000000" w:rsidRDefault="00000000" w:rsidRPr="00000000" w14:paraId="0000000B">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3 04  </w:t>
        <w:tab/>
        <w:t xml:space="preserve">Woningkenmerken  </w:t>
      </w:r>
    </w:p>
    <w:p w:rsidR="00000000" w:rsidDel="00000000" w:rsidP="00000000" w:rsidRDefault="00000000" w:rsidRPr="00000000" w14:paraId="0000000C">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3 05  </w:t>
        <w:tab/>
        <w:t xml:space="preserve">Opleiding, ervaring en vorming  </w:t>
      </w:r>
    </w:p>
    <w:p w:rsidR="00000000" w:rsidDel="00000000" w:rsidP="00000000" w:rsidRDefault="00000000" w:rsidRPr="00000000" w14:paraId="0000000D">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3 06  </w:t>
        <w:tab/>
        <w:t xml:space="preserve">Beroep en betrekking  </w:t>
      </w:r>
    </w:p>
    <w:p w:rsidR="00000000" w:rsidDel="00000000" w:rsidP="00000000" w:rsidRDefault="00000000" w:rsidRPr="00000000" w14:paraId="0000000E">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3 07  </w:t>
        <w:tab/>
        <w:t xml:space="preserve">Vrijetijdsbesteding en interesses  </w:t>
      </w:r>
    </w:p>
    <w:p w:rsidR="00000000" w:rsidDel="00000000" w:rsidP="00000000" w:rsidRDefault="00000000" w:rsidRPr="00000000" w14:paraId="0000000F">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3 08  </w:t>
        <w:tab/>
        <w:t xml:space="preserve">Rijksregisternummer / Identificatienummer van de sociale zekerheid  </w:t>
      </w:r>
    </w:p>
    <w:p w:rsidR="00000000" w:rsidDel="00000000" w:rsidP="00000000" w:rsidRDefault="00000000" w:rsidRPr="00000000" w14:paraId="00000010">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4 00  </w:t>
        <w:tab/>
        <w:t xml:space="preserve">Financiële en fiscale gegevens  </w:t>
      </w:r>
    </w:p>
    <w:p w:rsidR="00000000" w:rsidDel="00000000" w:rsidP="00000000" w:rsidRDefault="00000000" w:rsidRPr="00000000" w14:paraId="00000011">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4 01  </w:t>
        <w:tab/>
        <w:t xml:space="preserve">Leefgewoonten  </w:t>
      </w:r>
    </w:p>
    <w:p w:rsidR="00000000" w:rsidDel="00000000" w:rsidP="00000000" w:rsidRDefault="00000000" w:rsidRPr="00000000" w14:paraId="00000012">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4 02  </w:t>
        <w:tab/>
        <w:t xml:space="preserve">Fysieke, Medische of psychische gegevens en behandelingen  </w:t>
      </w:r>
    </w:p>
    <w:p w:rsidR="00000000" w:rsidDel="00000000" w:rsidP="00000000" w:rsidRDefault="00000000" w:rsidRPr="00000000" w14:paraId="00000013">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4 03  </w:t>
        <w:tab/>
        <w:t xml:space="preserve">Samenstelling van het gezin  </w:t>
      </w:r>
    </w:p>
    <w:p w:rsidR="00000000" w:rsidDel="00000000" w:rsidP="00000000" w:rsidRDefault="00000000" w:rsidRPr="00000000" w14:paraId="00000014">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4 04  </w:t>
        <w:tab/>
        <w:t xml:space="preserve">Juridische en gerechtelijke gegevens  </w:t>
      </w:r>
    </w:p>
    <w:p w:rsidR="00000000" w:rsidDel="00000000" w:rsidP="00000000" w:rsidRDefault="00000000" w:rsidRPr="00000000" w14:paraId="00000015">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4 05  </w:t>
        <w:tab/>
        <w:t xml:space="preserve">Raciale of etnische gegevens  </w:t>
      </w:r>
    </w:p>
    <w:p w:rsidR="00000000" w:rsidDel="00000000" w:rsidP="00000000" w:rsidRDefault="00000000" w:rsidRPr="00000000" w14:paraId="00000016">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4 06  </w:t>
        <w:tab/>
        <w:t xml:space="preserve">Gegevens over seksuele geaardheid  </w:t>
      </w:r>
    </w:p>
    <w:p w:rsidR="00000000" w:rsidDel="00000000" w:rsidP="00000000" w:rsidRDefault="00000000" w:rsidRPr="00000000" w14:paraId="00000017">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4 07  </w:t>
        <w:tab/>
        <w:t xml:space="preserve">Politieke, filosofische of religieuze relaties en overtuigingen  </w:t>
      </w:r>
    </w:p>
    <w:p w:rsidR="00000000" w:rsidDel="00000000" w:rsidP="00000000" w:rsidRDefault="00000000" w:rsidRPr="00000000" w14:paraId="00000018">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4 08  </w:t>
        <w:tab/>
        <w:t xml:space="preserve">Beeld- en geluidopnamen  </w:t>
      </w:r>
    </w:p>
    <w:p w:rsidR="00000000" w:rsidDel="00000000" w:rsidP="00000000" w:rsidRDefault="00000000" w:rsidRPr="00000000" w14:paraId="00000019">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4 09  </w:t>
        <w:tab/>
        <w:t xml:space="preserve">Genetische en biometrische gegevens  </w:t>
      </w:r>
    </w:p>
    <w:p w:rsidR="00000000" w:rsidDel="00000000" w:rsidP="00000000" w:rsidRDefault="00000000" w:rsidRPr="00000000" w14:paraId="0000001A">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4 10  </w:t>
        <w:tab/>
        <w:t xml:space="preserve">Locatiegegevens  </w:t>
      </w:r>
    </w:p>
    <w:p w:rsidR="00000000" w:rsidDel="00000000" w:rsidP="00000000" w:rsidRDefault="00000000" w:rsidRPr="00000000" w14:paraId="0000001B">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4 11  </w:t>
        <w:tab/>
        <w:t xml:space="preserve">Contractuele detail met werkgever  </w:t>
      </w:r>
    </w:p>
    <w:p w:rsidR="00000000" w:rsidDel="00000000" w:rsidP="00000000" w:rsidRDefault="00000000" w:rsidRPr="00000000" w14:paraId="0000001C">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4 12  </w:t>
        <w:tab/>
        <w:t xml:space="preserve">Evaluatie en prestaties  </w:t>
      </w:r>
    </w:p>
    <w:p w:rsidR="00000000" w:rsidDel="00000000" w:rsidP="00000000" w:rsidRDefault="00000000" w:rsidRPr="00000000" w14:paraId="0000001D">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4 13  </w:t>
        <w:tab/>
        <w:t xml:space="preserve">Gegevens sociale zekerheid  </w:t>
      </w:r>
    </w:p>
    <w:p w:rsidR="00000000" w:rsidDel="00000000" w:rsidP="00000000" w:rsidRDefault="00000000" w:rsidRPr="00000000" w14:paraId="0000001E">
      <w:pPr>
        <w:spacing w:line="293.00000000000006"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4 14  </w:t>
        <w:tab/>
        <w:t xml:space="preserve">Statuten en vergunningen  </w:t>
      </w:r>
    </w:p>
    <w:p w:rsidR="00000000" w:rsidDel="00000000" w:rsidP="00000000" w:rsidRDefault="00000000" w:rsidRPr="00000000" w14:paraId="0000001F">
      <w:pPr>
        <w:spacing w:line="293.00000000000006" w:lineRule="auto"/>
        <w:ind w:left="709"/>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5 00</w:t>
        <w:tab/>
        <w:t xml:space="preserve">Er werden geen standaard datatypes gerelateerd aan persoonsgegevens, geïdentificeerd in de Informatieklasse 5 (Vertrouwelijkheidslabel: ‘zeer geheim’). </w:t>
      </w:r>
    </w:p>
    <w:p w:rsidR="00000000" w:rsidDel="00000000" w:rsidP="00000000" w:rsidRDefault="00000000" w:rsidRPr="00000000" w14:paraId="00000020">
      <w:pPr>
        <w:spacing w:line="293.00000000000006" w:lineRule="auto"/>
        <w:ind w:left="709"/>
        <w:rPr>
          <w:rFonts w:ascii="Century Gothic" w:cs="Century Gothic" w:eastAsia="Century Gothic" w:hAnsi="Century Gothic"/>
          <w:sz w:val="20"/>
          <w:szCs w:val="20"/>
        </w:rPr>
      </w:pPr>
      <w:r w:rsidDel="00000000" w:rsidR="00000000" w:rsidRPr="00000000">
        <w:rPr>
          <w:rtl w:val="0"/>
        </w:rPr>
      </w:r>
    </w:p>
    <w:tbl>
      <w:tblPr>
        <w:tblStyle w:val="Table1"/>
        <w:tblW w:w="14790.0" w:type="dxa"/>
        <w:jc w:val="left"/>
        <w:tblLayout w:type="fixed"/>
        <w:tblLook w:val="0400"/>
      </w:tblPr>
      <w:tblGrid>
        <w:gridCol w:w="1365"/>
        <w:gridCol w:w="3840"/>
        <w:gridCol w:w="1995"/>
        <w:gridCol w:w="105"/>
        <w:gridCol w:w="7485"/>
        <w:tblGridChange w:id="0">
          <w:tblGrid>
            <w:gridCol w:w="1365"/>
            <w:gridCol w:w="3840"/>
            <w:gridCol w:w="1995"/>
            <w:gridCol w:w="105"/>
            <w:gridCol w:w="7485"/>
          </w:tblGrid>
        </w:tblGridChange>
      </w:tblGrid>
      <w:tr>
        <w:trPr>
          <w:cantSplit w:val="0"/>
          <w:trHeight w:val="5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line="293.00000000000006" w:lineRule="auto"/>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Klasse (zie hierboven)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line="293.00000000000006" w:lineRule="auto"/>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Welk gegeven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line="293.00000000000006" w:lineRule="auto"/>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Bewaartermijn</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4">
            <w:pPr>
              <w:spacing w:line="293.00000000000006" w:lineRule="auto"/>
              <w:jc w:val="center"/>
              <w:rPr>
                <w:rFonts w:ascii="Century Gothic" w:cs="Century Gothic" w:eastAsia="Century Gothic" w:hAnsi="Century Gothic"/>
                <w:b w:val="1"/>
                <w:bCs w:val="1"/>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25">
            <w:pPr>
              <w:spacing w:line="293.00000000000006" w:lineRule="auto"/>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Doel van de verwerking</w:t>
            </w:r>
          </w:p>
        </w:tc>
      </w:tr>
      <w:tr>
        <w:trPr>
          <w:cantSplit w:val="0"/>
          <w:trHeight w:val="16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ind w:left="111"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9">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2A">
            <w:pPr>
              <w:ind w:right="15"/>
              <w:rPr>
                <w:rFonts w:ascii="Century Gothic" w:cs="Century Gothic" w:eastAsia="Century Gothic" w:hAnsi="Century Gothic"/>
                <w:sz w:val="20"/>
                <w:szCs w:val="20"/>
              </w:rPr>
            </w:pPr>
            <w:r w:rsidDel="00000000" w:rsidR="00000000" w:rsidRPr="00000000">
              <w:rPr>
                <w:rtl w:val="0"/>
              </w:rPr>
            </w:r>
          </w:p>
        </w:tc>
      </w:tr>
      <w:tr>
        <w:trPr>
          <w:cantSplit w:val="0"/>
          <w:trHeight w:val="19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ind w:left="111"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E">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2F">
            <w:pPr>
              <w:rPr>
                <w:rFonts w:ascii="Century Gothic" w:cs="Century Gothic" w:eastAsia="Century Gothic" w:hAnsi="Century Gothic"/>
                <w:sz w:val="20"/>
                <w:szCs w:val="20"/>
              </w:rPr>
            </w:pPr>
            <w:r w:rsidDel="00000000" w:rsidR="00000000" w:rsidRPr="00000000">
              <w:rPr>
                <w:rtl w:val="0"/>
              </w:rPr>
            </w:r>
          </w:p>
        </w:tc>
      </w:tr>
      <w:tr>
        <w:trPr>
          <w:cantSplit w:val="0"/>
          <w:trHeight w:val="17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ind w:left="111"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33">
            <w:pPr>
              <w:ind w:left="108" w:firstLine="0"/>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34">
            <w:pPr>
              <w:ind w:right="334"/>
              <w:rPr>
                <w:rFonts w:ascii="Century Gothic" w:cs="Century Gothic" w:eastAsia="Century Gothic" w:hAnsi="Century Gothic"/>
                <w:sz w:val="20"/>
                <w:szCs w:val="20"/>
              </w:rPr>
            </w:pPr>
            <w:r w:rsidDel="00000000" w:rsidR="00000000" w:rsidRPr="00000000">
              <w:rPr>
                <w:rtl w:val="0"/>
              </w:rPr>
            </w:r>
          </w:p>
        </w:tc>
      </w:tr>
      <w:tr>
        <w:trPr>
          <w:cantSplit w:val="0"/>
          <w:trHeight w:val="15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ind w:left="111" w:firstLine="0"/>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ind w:left="108" w:firstLine="0"/>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ind w:left="108" w:firstLine="0"/>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38">
            <w:pPr>
              <w:ind w:left="108" w:firstLine="0"/>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39">
            <w:pPr>
              <w:ind w:right="31"/>
              <w:rPr>
                <w:rFonts w:ascii="Century Gothic" w:cs="Century Gothic" w:eastAsia="Century Gothic" w:hAnsi="Century Gothic"/>
              </w:rPr>
            </w:pPr>
            <w:r w:rsidDel="00000000" w:rsidR="00000000" w:rsidRPr="00000000">
              <w:rPr>
                <w:rtl w:val="0"/>
              </w:rPr>
            </w:r>
          </w:p>
        </w:tc>
      </w:tr>
      <w:tr>
        <w:trPr>
          <w:cantSplit w:val="0"/>
          <w:trHeight w:val="1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ind w:left="111" w:firstLine="0"/>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ind w:left="108" w:firstLine="0"/>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ind w:left="108" w:firstLine="0"/>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3D">
            <w:pPr>
              <w:ind w:left="108" w:firstLine="0"/>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3E">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3F">
      <w:pPr>
        <w:spacing w:after="160"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0">
      <w:pPr>
        <w:spacing w:after="160"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1">
      <w:pPr>
        <w:spacing w:after="160" w:line="259"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Voor de Verwerker</w:t>
        <w:tab/>
        <w:tab/>
        <w:tab/>
        <w:tab/>
        <w:tab/>
        <w:tab/>
        <w:tab/>
        <w:tab/>
        <w:tab/>
        <w:tab/>
        <w:tab/>
        <w:t xml:space="preserve">Voor de Verwerkingsverantwoordelijke</w:t>
        <w:tab/>
      </w:r>
    </w:p>
    <w:p w:rsidR="00000000" w:rsidDel="00000000" w:rsidP="00000000" w:rsidRDefault="00000000" w:rsidRPr="00000000" w14:paraId="00000042">
      <w:pPr>
        <w:spacing w:after="160"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Organisatie: meemoo vzw</w:t>
        <w:tab/>
        <w:tab/>
        <w:tab/>
        <w:tab/>
        <w:tab/>
        <w:tab/>
        <w:tab/>
        <w:tab/>
        <w:tab/>
        <w:tab/>
        <w:t xml:space="preserve">Organisatie: </w:t>
      </w:r>
    </w:p>
    <w:p w:rsidR="00000000" w:rsidDel="00000000" w:rsidP="00000000" w:rsidRDefault="00000000" w:rsidRPr="00000000" w14:paraId="00000043">
      <w:pPr>
        <w:spacing w:after="160"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Naam vertegenwoordiger: Nico Verplancke</w:t>
        <w:tab/>
        <w:tab/>
        <w:tab/>
        <w:tab/>
        <w:tab/>
        <w:tab/>
        <w:tab/>
        <w:t xml:space="preserve">Naam vertegenwoordiger: </w:t>
      </w:r>
    </w:p>
    <w:p w:rsidR="00000000" w:rsidDel="00000000" w:rsidP="00000000" w:rsidRDefault="00000000" w:rsidRPr="00000000" w14:paraId="00000044">
      <w:pPr>
        <w:spacing w:after="160"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Functie: Directeur</w:t>
        <w:tab/>
        <w:tab/>
        <w:tab/>
        <w:tab/>
        <w:tab/>
        <w:tab/>
        <w:tab/>
        <w:tab/>
        <w:tab/>
        <w:tab/>
        <w:tab/>
        <w:t xml:space="preserve">Functie:</w:t>
        <w:tab/>
      </w:r>
    </w:p>
    <w:p w:rsidR="00000000" w:rsidDel="00000000" w:rsidP="00000000" w:rsidRDefault="00000000" w:rsidRPr="00000000" w14:paraId="00000045">
      <w:pPr>
        <w:spacing w:after="160"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Handtekening:</w:t>
        <w:tab/>
        <w:tab/>
        <w:tab/>
        <w:tab/>
        <w:tab/>
        <w:tab/>
        <w:tab/>
        <w:tab/>
        <w:tab/>
        <w:tab/>
        <w:tab/>
        <w:t xml:space="preserve">Handtekening: </w:t>
      </w: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rPr>
      <w:sz w:val="24"/>
      <w:szCs w:val="24"/>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